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F7" w:rsidRDefault="00653EF7" w:rsidP="0079253A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A2A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A2C"/>
          <w:sz w:val="28"/>
          <w:szCs w:val="28"/>
          <w:lang w:eastAsia="ru-RU"/>
        </w:rPr>
        <w:t>Платные  образовательные  услуги</w:t>
      </w:r>
    </w:p>
    <w:p w:rsidR="0079253A" w:rsidRPr="00653EF7" w:rsidRDefault="00653EF7" w:rsidP="0079253A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</w:pPr>
      <w:r w:rsidRPr="00653EF7"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  <w:t>МБОУ  «ООШ»  не  предоставляет</w:t>
      </w:r>
      <w:r w:rsidR="00AB60FA" w:rsidRPr="00653EF7"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79253A" w:rsidRPr="0065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67"/>
    <w:rsid w:val="0002263E"/>
    <w:rsid w:val="00041E67"/>
    <w:rsid w:val="00653EF7"/>
    <w:rsid w:val="0079253A"/>
    <w:rsid w:val="0095133D"/>
    <w:rsid w:val="00AB60FA"/>
    <w:rsid w:val="00E10BEA"/>
    <w:rsid w:val="00F4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1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1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7649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414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6135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2022-07-24T08:41:00Z</dcterms:created>
  <dcterms:modified xsi:type="dcterms:W3CDTF">2022-07-24T22:33:00Z</dcterms:modified>
</cp:coreProperties>
</file>