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7E" w:rsidRPr="00ED68F6" w:rsidRDefault="00982C7E" w:rsidP="00BA4B18">
      <w:pPr>
        <w:jc w:val="center"/>
        <w:rPr>
          <w:b/>
          <w:sz w:val="24"/>
          <w:szCs w:val="24"/>
        </w:rPr>
      </w:pPr>
      <w:r w:rsidRPr="00ED68F6">
        <w:rPr>
          <w:b/>
          <w:sz w:val="24"/>
          <w:szCs w:val="24"/>
        </w:rPr>
        <w:t>Тематическое планирование по изобразительному искусству 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94"/>
        <w:gridCol w:w="4643"/>
      </w:tblGrid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№ урока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  <w:jc w:val="center"/>
            </w:pPr>
            <w:r w:rsidRPr="00A90039">
              <w:t>Тема урока</w:t>
            </w:r>
          </w:p>
        </w:tc>
        <w:tc>
          <w:tcPr>
            <w:tcW w:w="4643" w:type="dxa"/>
          </w:tcPr>
          <w:p w:rsidR="00982C7E" w:rsidRPr="00A90039" w:rsidRDefault="00982C7E" w:rsidP="00A90039">
            <w:pPr>
              <w:spacing w:after="0" w:line="240" w:lineRule="auto"/>
              <w:jc w:val="center"/>
            </w:pPr>
            <w:r>
              <w:t>Характеристика деятельности учащихся.</w:t>
            </w: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</w:p>
        </w:tc>
        <w:tc>
          <w:tcPr>
            <w:tcW w:w="4394" w:type="dxa"/>
          </w:tcPr>
          <w:p w:rsidR="00982C7E" w:rsidRPr="00E951BB" w:rsidRDefault="00982C7E" w:rsidP="00A90039">
            <w:pPr>
              <w:spacing w:after="0" w:line="240" w:lineRule="auto"/>
              <w:rPr>
                <w:b/>
              </w:rPr>
            </w:pPr>
            <w:r w:rsidRPr="00E951BB">
              <w:rPr>
                <w:b/>
                <w:color w:val="000000"/>
                <w:shd w:val="clear" w:color="auto" w:fill="FFFFFF"/>
              </w:rPr>
              <w:t>Чем и как работает художник (8 ч)</w:t>
            </w:r>
          </w:p>
        </w:tc>
        <w:tc>
          <w:tcPr>
            <w:tcW w:w="4643" w:type="dxa"/>
            <w:vMerge w:val="restart"/>
          </w:tcPr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Наблюдать</w:t>
            </w:r>
            <w:r w:rsidRPr="00C143F5">
              <w:t xml:space="preserve"> цветовые сочетания в природе</w:t>
            </w:r>
            <w:r>
              <w:t>.</w:t>
            </w:r>
            <w:r w:rsidRPr="00C143F5">
              <w:rPr>
                <w:b/>
              </w:rPr>
              <w:t>Смешивать</w:t>
            </w:r>
            <w:r w:rsidRPr="00C143F5">
              <w:t xml:space="preserve"> краски сразу на листе бумаги, посредством приема «живая краска».</w:t>
            </w:r>
            <w:r>
              <w:t xml:space="preserve"> </w:t>
            </w:r>
            <w:r w:rsidRPr="00C143F5">
              <w:rPr>
                <w:b/>
              </w:rPr>
              <w:t>Овладевать</w:t>
            </w:r>
            <w:r w:rsidRPr="00C143F5">
              <w:t xml:space="preserve"> первичными живописными навыками.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Изображать</w:t>
            </w:r>
            <w:r w:rsidRPr="00C143F5">
              <w:t xml:space="preserve"> на основе смешивания трех основных цветов разнообразные цветы по памяти и впечатлению.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Учиться различать и сравнивать</w:t>
            </w:r>
            <w:r w:rsidRPr="00C143F5">
              <w:t xml:space="preserve"> темные и светлые оттенки цвета и тона.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Смешивать</w:t>
            </w:r>
            <w:r w:rsidRPr="00C143F5">
              <w:t xml:space="preserve"> цветные краски с белой и черной для получения богатого колорита.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Развивать</w:t>
            </w:r>
            <w:r w:rsidRPr="00C143F5">
              <w:t xml:space="preserve"> навыки работы гуашью. 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Создавать</w:t>
            </w:r>
            <w:r w:rsidRPr="00C143F5">
              <w:t xml:space="preserve"> живописными материалами различные по настроению пейзажи, посвященные изображению природных стихий.</w:t>
            </w:r>
            <w:r w:rsidRPr="00C143F5">
              <w:rPr>
                <w:b/>
              </w:rPr>
              <w:t>Расширять</w:t>
            </w:r>
            <w:r w:rsidRPr="00C143F5">
              <w:t xml:space="preserve"> знания о художественных материалах.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Понимать</w:t>
            </w:r>
            <w:r w:rsidRPr="00C143F5">
              <w:t xml:space="preserve"> красоту и выразительность пастели, мелков, акварели.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Овладевать</w:t>
            </w:r>
            <w:r w:rsidRPr="00C143F5">
              <w:t xml:space="preserve"> первичными знаниями перспективы</w:t>
            </w:r>
            <w:r>
              <w:t>.</w:t>
            </w:r>
            <w:r w:rsidRPr="00C143F5">
              <w:t xml:space="preserve"> </w:t>
            </w:r>
            <w:r w:rsidRPr="00C143F5">
              <w:rPr>
                <w:b/>
              </w:rPr>
              <w:t>Изображать</w:t>
            </w:r>
            <w:r w:rsidRPr="00C143F5">
              <w:t xml:space="preserve"> осенний лес, используя выразительные возможности материалов.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Овладевать</w:t>
            </w:r>
            <w:r w:rsidRPr="00C143F5">
              <w:t xml:space="preserve"> техникой и способами аппликации.</w:t>
            </w:r>
            <w:r w:rsidRPr="00C143F5">
              <w:rPr>
                <w:b/>
              </w:rPr>
              <w:t>Понимать</w:t>
            </w:r>
            <w:r w:rsidRPr="00C143F5">
              <w:t xml:space="preserve"> и использовать особенности изображения на плоскости с помощью пятна.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Создавать</w:t>
            </w:r>
            <w:r w:rsidRPr="00C143F5">
              <w:t xml:space="preserve"> коврик на тему осенней земли, опавших листьев.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Понимать</w:t>
            </w:r>
            <w:r w:rsidRPr="00C143F5">
              <w:t xml:space="preserve"> выразительные возможности линии, точки, темного и белого пятен  для создания художественного образа.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Осваивать</w:t>
            </w:r>
            <w:r w:rsidRPr="00C143F5">
              <w:t xml:space="preserve"> приемы </w:t>
            </w:r>
            <w:r>
              <w:t>работы графическими материалами.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Наблюдать</w:t>
            </w:r>
            <w:r w:rsidRPr="00C143F5">
              <w:t xml:space="preserve"> за пластикой деревьев, веток, сухой травы на фоне снега.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Изображать,</w:t>
            </w:r>
            <w:r w:rsidRPr="00C143F5">
              <w:t xml:space="preserve"> используя графические материалы, зимний лес.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Сравнивать,</w:t>
            </w:r>
            <w:r>
              <w:rPr>
                <w:b/>
              </w:rPr>
              <w:t xml:space="preserve">  </w:t>
            </w:r>
            <w:r w:rsidRPr="00C143F5">
              <w:rPr>
                <w:b/>
              </w:rPr>
              <w:t xml:space="preserve">сопоставлять </w:t>
            </w:r>
            <w:r w:rsidRPr="00C143F5">
              <w:t>выразительные возможности различных художест</w:t>
            </w:r>
            <w:r>
              <w:t>венных материалов, которые при</w:t>
            </w:r>
            <w:r w:rsidRPr="00C143F5">
              <w:t>меняются в скульптуре</w:t>
            </w:r>
            <w:r>
              <w:t>.</w:t>
            </w:r>
            <w:r w:rsidRPr="00C143F5">
              <w:t xml:space="preserve"> </w:t>
            </w:r>
            <w:r w:rsidRPr="00C143F5">
              <w:rPr>
                <w:b/>
              </w:rPr>
              <w:t>Развивать</w:t>
            </w:r>
            <w:r w:rsidRPr="00C143F5">
              <w:t xml:space="preserve"> навыки работы с целым куском пластилина.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Овладевать</w:t>
            </w:r>
            <w:r w:rsidRPr="00C143F5">
              <w:t xml:space="preserve"> приёмами работы с пластилином</w:t>
            </w:r>
            <w:r>
              <w:t xml:space="preserve">. </w:t>
            </w:r>
            <w:r w:rsidRPr="00C143F5">
              <w:rPr>
                <w:b/>
              </w:rPr>
              <w:t>Создавать</w:t>
            </w:r>
            <w:r w:rsidRPr="00C143F5">
              <w:t xml:space="preserve"> объёмное изображение живого с передачей характера.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Развивать</w:t>
            </w:r>
            <w:r w:rsidRPr="00C143F5">
              <w:t xml:space="preserve"> навыки создания геометрических форм (конуса, цилиндра, прямоугольника) из бумаги, навыки перевода плоского листа в разнообразные объемные формы.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Овладевать</w:t>
            </w:r>
            <w:r w:rsidRPr="00C143F5">
              <w:t xml:space="preserve"> приемами работы с бумагой, навыками перевода плоского листа в разнообразные объемные формы.</w:t>
            </w:r>
          </w:p>
          <w:p w:rsidR="00982C7E" w:rsidRPr="00C143F5" w:rsidRDefault="00982C7E" w:rsidP="00033E94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Конструировать</w:t>
            </w:r>
            <w:r w:rsidRPr="00C143F5">
              <w:t xml:space="preserve"> из бумаги объекты игровой площадки.</w:t>
            </w:r>
          </w:p>
          <w:p w:rsidR="00982C7E" w:rsidRPr="00ED68F6" w:rsidRDefault="00982C7E" w:rsidP="00033E94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D68F6">
              <w:rPr>
                <w:b/>
                <w:sz w:val="20"/>
                <w:szCs w:val="20"/>
              </w:rPr>
              <w:t xml:space="preserve">Повторять и закреплять </w:t>
            </w:r>
            <w:r w:rsidRPr="00ED68F6">
              <w:rPr>
                <w:sz w:val="20"/>
                <w:szCs w:val="20"/>
              </w:rPr>
              <w:t xml:space="preserve">полученные на предыдущих уроках знания о художественных материалах и их выразительных возможностях. </w:t>
            </w:r>
            <w:r w:rsidRPr="00ED68F6">
              <w:rPr>
                <w:b/>
                <w:sz w:val="20"/>
                <w:szCs w:val="20"/>
              </w:rPr>
              <w:lastRenderedPageBreak/>
              <w:t>Создавать</w:t>
            </w:r>
            <w:r w:rsidRPr="00ED68F6">
              <w:rPr>
                <w:sz w:val="20"/>
                <w:szCs w:val="20"/>
              </w:rPr>
              <w:t xml:space="preserve"> образ ночного города с помощью разнообразных неожиданных материалов. </w:t>
            </w:r>
            <w:r w:rsidRPr="00ED68F6">
              <w:rPr>
                <w:b/>
                <w:sz w:val="20"/>
                <w:szCs w:val="20"/>
              </w:rPr>
              <w:t>Обобщать</w:t>
            </w:r>
            <w:r w:rsidRPr="00ED68F6">
              <w:rPr>
                <w:sz w:val="20"/>
                <w:szCs w:val="20"/>
              </w:rPr>
              <w:t xml:space="preserve">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1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 xml:space="preserve"> Рисование по памяти и впечатлению. Поляна цветов</w:t>
            </w:r>
            <w:r>
              <w:t>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2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Пять красок – всё богатство цвета и тона. Рисование по представлению.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3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Рисование по памяти и впечатлению. Осенний лес</w:t>
            </w:r>
            <w:r>
              <w:t>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4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Создание в технике аппликации коврика.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5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Зимний лес. Тушь.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6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Лепка из пластилина. Животное родного края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7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Конструирование. Игровая площадка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8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Обобщение темы. Праздничный город. Серпантин, конфет</w:t>
            </w:r>
            <w:r>
              <w:t>ти.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</w:p>
        </w:tc>
        <w:tc>
          <w:tcPr>
            <w:tcW w:w="4394" w:type="dxa"/>
          </w:tcPr>
          <w:p w:rsidR="00982C7E" w:rsidRPr="00E951BB" w:rsidRDefault="00982C7E" w:rsidP="00A90039">
            <w:pPr>
              <w:spacing w:after="0" w:line="240" w:lineRule="auto"/>
              <w:rPr>
                <w:b/>
              </w:rPr>
            </w:pPr>
            <w:r w:rsidRPr="00E951BB">
              <w:rPr>
                <w:b/>
                <w:color w:val="000000"/>
                <w:shd w:val="clear" w:color="auto" w:fill="FFFFFF"/>
              </w:rPr>
              <w:t>Реальность и фантазия (7 ч)</w:t>
            </w:r>
          </w:p>
        </w:tc>
        <w:tc>
          <w:tcPr>
            <w:tcW w:w="4643" w:type="dxa"/>
            <w:vMerge w:val="restart"/>
          </w:tcPr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Рассматривать, изучать, анализировать</w:t>
            </w:r>
            <w:r w:rsidRPr="00C143F5">
              <w:t xml:space="preserve"> строение реальных животных. 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Изображать </w:t>
            </w:r>
            <w:r w:rsidRPr="00C143F5">
              <w:t>животных,</w:t>
            </w:r>
            <w:r>
              <w:t xml:space="preserve"> </w:t>
            </w:r>
            <w:r w:rsidRPr="00C143F5">
              <w:t>выделяя пропорции частей тела.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Передавать</w:t>
            </w:r>
            <w:r w:rsidRPr="00C143F5">
              <w:t xml:space="preserve"> в изображении характер выбранного животного.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Закреплять</w:t>
            </w:r>
            <w:r w:rsidRPr="00C143F5">
              <w:t xml:space="preserve"> навыки работы от общего к частному.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Размышлять</w:t>
            </w:r>
            <w:r w:rsidRPr="00C143F5">
              <w:t xml:space="preserve"> о возможностях изображения как реального, так и фантастического мира.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Рассматривать</w:t>
            </w:r>
            <w:r w:rsidRPr="00C143F5">
              <w:t xml:space="preserve"> слайды и изображения реальных и фантастических животных (русская деревянная и каменная резьба и т.д.).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Придумывать </w:t>
            </w:r>
            <w:r w:rsidRPr="00C143F5">
              <w:t>выразительные фантастические образы животных.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Изображать</w:t>
            </w:r>
            <w:r w:rsidRPr="00C143F5">
              <w:t xml:space="preserve"> сказочные существа путем соединения воедино элементов разных животных и даже растений. </w:t>
            </w:r>
            <w:r w:rsidRPr="00C143F5">
              <w:rPr>
                <w:b/>
              </w:rPr>
              <w:t xml:space="preserve">Развивать </w:t>
            </w:r>
            <w:r w:rsidRPr="00C143F5">
              <w:t>навыки работы гуашью.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Наблюдать и учиться видеть</w:t>
            </w:r>
            <w:r w:rsidRPr="00C143F5">
              <w:t xml:space="preserve"> украшения в природе.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Эмоционально </w:t>
            </w:r>
            <w:r w:rsidRPr="00C143F5">
              <w:t>откликаться на красоту природы.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Создавать</w:t>
            </w:r>
            <w:r w:rsidRPr="00C143F5">
              <w:t xml:space="preserve"> с помощью графических материалов, линий изображения различных украшений в природе (паутинки, снежинки и т.д.).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Развивать</w:t>
            </w:r>
            <w:r w:rsidRPr="00C143F5">
              <w:t xml:space="preserve"> навыки работы тушью, пером, углем, мелом.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Сравнивать, сопоставлять</w:t>
            </w:r>
            <w:r w:rsidRPr="00C143F5">
              <w:t xml:space="preserve"> природные формы с декоративными мотивами в кружках, тканях, украшениях, на посуде.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Осваивать:</w:t>
            </w:r>
            <w:r w:rsidRPr="00C143F5">
              <w:t xml:space="preserve"> приёмы создания орнамента: повторение модуля, ритмическое чередование элемента.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Создавать </w:t>
            </w:r>
            <w:r w:rsidRPr="00C143F5">
              <w:t>украшения (воротничок для платья, подзор, закладка для книг и т.д.), используя узоры.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Работать </w:t>
            </w:r>
            <w:r w:rsidRPr="00C143F5">
              <w:t>графическими материалами (роллеры, тушь, фломастеры) с помощью линий различной толщины.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Рассматривать</w:t>
            </w:r>
            <w:r w:rsidRPr="00C143F5">
              <w:t xml:space="preserve"> природные конструкции, анализировать их формы, пропорции.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Эмоционально</w:t>
            </w:r>
            <w:r w:rsidRPr="00C143F5">
              <w:t xml:space="preserve"> откликаться на красоту различных построек в природе.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Осваивать </w:t>
            </w:r>
            <w:r w:rsidRPr="00C143F5">
              <w:t>навыки работы с бумагой (закручивание, надрезание, складывание, склеивание).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Конструировать</w:t>
            </w:r>
            <w:r w:rsidRPr="00C143F5">
              <w:t xml:space="preserve"> из бумаги формы подводного мира.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Участвовать</w:t>
            </w:r>
            <w:r w:rsidRPr="00C143F5">
              <w:t xml:space="preserve"> в создании коллективной работы.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Сравнивать, сопоставлять</w:t>
            </w:r>
            <w:r w:rsidRPr="00C143F5">
              <w:t xml:space="preserve"> природные формы с архитектурными постройками.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Осваивать </w:t>
            </w:r>
            <w:r w:rsidRPr="00C143F5">
              <w:t>приемы работы с бумагой.</w:t>
            </w:r>
          </w:p>
          <w:p w:rsidR="00982C7E" w:rsidRPr="00C143F5" w:rsidRDefault="00982C7E" w:rsidP="00ED68F6">
            <w:pPr>
              <w:pStyle w:val="Style1"/>
              <w:jc w:val="both"/>
            </w:pPr>
            <w:r w:rsidRPr="00C143F5">
              <w:rPr>
                <w:b/>
              </w:rPr>
              <w:t>Придумывать</w:t>
            </w:r>
            <w:r w:rsidRPr="00C143F5">
              <w:t xml:space="preserve"> разнообразные конструкции.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Создавать</w:t>
            </w:r>
            <w:r w:rsidRPr="00C143F5">
              <w:t xml:space="preserve"> макеты фантастических зданий, фантастического города.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Участвовать</w:t>
            </w:r>
            <w:r w:rsidRPr="00C143F5">
              <w:t xml:space="preserve"> в создании коллективной работы.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Повторять и закреплять</w:t>
            </w:r>
            <w:r w:rsidRPr="00C143F5">
              <w:t xml:space="preserve"> полученные на предыдущих уроках знания. 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lastRenderedPageBreak/>
              <w:t>П</w:t>
            </w:r>
            <w:r w:rsidRPr="00C143F5">
              <w:rPr>
                <w:b/>
              </w:rPr>
              <w:t xml:space="preserve">онимать </w:t>
            </w:r>
            <w:r w:rsidRPr="00C143F5">
              <w:t>роль, взаимодействие в работе трёх Братьев-Мастеров, их триединство).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Конструировать (моделировать) </w:t>
            </w:r>
            <w:r w:rsidRPr="00C143F5">
              <w:t>и</w:t>
            </w:r>
            <w:r w:rsidRPr="00C143F5">
              <w:rPr>
                <w:b/>
              </w:rPr>
              <w:t xml:space="preserve"> украшать</w:t>
            </w:r>
            <w:r w:rsidRPr="00C143F5">
              <w:t xml:space="preserve"> елочные украшения (изображающие людей, зверей, растения) для новогодней елки.</w:t>
            </w:r>
          </w:p>
          <w:p w:rsidR="00982C7E" w:rsidRPr="00A90039" w:rsidRDefault="00982C7E" w:rsidP="00ED68F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1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 xml:space="preserve"> Рисование по памяти или представлению. Изображение животного.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rPr>
          <w:trHeight w:val="299"/>
        </w:trPr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2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Рисование по представлению. Сказочное несуществующее животное.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3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Рисование по представлению. Веточка с инеем или паутинка с капелькой росы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4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Украшение заданной формы. Кокошники.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5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Конструирование из бумаги. Морской аквариум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6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 xml:space="preserve"> Рисование фантастического здания.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7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 xml:space="preserve"> Конструирование елочных игрушек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</w:p>
        </w:tc>
        <w:tc>
          <w:tcPr>
            <w:tcW w:w="4394" w:type="dxa"/>
          </w:tcPr>
          <w:p w:rsidR="00982C7E" w:rsidRPr="00E951BB" w:rsidRDefault="00982C7E" w:rsidP="00E951BB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951BB">
              <w:rPr>
                <w:rStyle w:val="c0"/>
                <w:b/>
                <w:color w:val="000000"/>
              </w:rPr>
              <w:t>О</w:t>
            </w:r>
            <w:r w:rsidRPr="00E951BB">
              <w:rPr>
                <w:rStyle w:val="apple-converted-space"/>
                <w:b/>
                <w:color w:val="000000"/>
              </w:rPr>
              <w:t> </w:t>
            </w:r>
            <w:r w:rsidRPr="00E951BB">
              <w:rPr>
                <w:rStyle w:val="c0"/>
                <w:b/>
                <w:color w:val="000000"/>
              </w:rPr>
              <w:t>чем говорит искусство. (11ч)</w:t>
            </w:r>
          </w:p>
          <w:p w:rsidR="00982C7E" w:rsidRPr="00A90039" w:rsidRDefault="00982C7E" w:rsidP="00A90039">
            <w:pPr>
              <w:spacing w:after="0" w:line="240" w:lineRule="auto"/>
            </w:pPr>
          </w:p>
        </w:tc>
        <w:tc>
          <w:tcPr>
            <w:tcW w:w="4643" w:type="dxa"/>
            <w:vMerge w:val="restart"/>
          </w:tcPr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Наблюдать</w:t>
            </w:r>
            <w:r w:rsidRPr="00C143F5">
              <w:t xml:space="preserve"> природу в различных состояниях.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Изображать</w:t>
            </w:r>
            <w:r w:rsidRPr="00C143F5">
              <w:t xml:space="preserve"> живописными материалами контрастные состояния природы.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Развивать</w:t>
            </w:r>
            <w:r w:rsidRPr="00C143F5">
              <w:t xml:space="preserve"> колористические навыки работы гуашью.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Наблюдать и рассматривать</w:t>
            </w:r>
            <w:r w:rsidRPr="00C143F5">
              <w:t xml:space="preserve"> животных в различных состояниях.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Давать </w:t>
            </w:r>
            <w:r w:rsidRPr="00C143F5">
              <w:t>устную зарисовку-характеристику зверей.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Входить в образ</w:t>
            </w:r>
            <w:r w:rsidRPr="00C143F5">
              <w:t xml:space="preserve"> изображаемого животного.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Изображать </w:t>
            </w:r>
            <w:r w:rsidRPr="00C143F5">
              <w:t>животного с ярко выраженным характером и настроением.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Развивать</w:t>
            </w:r>
            <w:r w:rsidRPr="00C143F5">
              <w:t xml:space="preserve"> навыки работы гуашью.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Создавать </w:t>
            </w:r>
            <w:r w:rsidRPr="00C143F5">
              <w:t>противоположные по характеру сказочные женские образы, используя живописные и графические средства.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Характеризовать</w:t>
            </w:r>
            <w:r w:rsidRPr="00C143F5">
              <w:t xml:space="preserve"> доброго и злого сказочных героев.</w:t>
            </w:r>
          </w:p>
          <w:p w:rsidR="00982C7E" w:rsidRPr="00C143F5" w:rsidRDefault="00982C7E" w:rsidP="00ED68F6">
            <w:pPr>
              <w:pStyle w:val="Style1"/>
              <w:jc w:val="both"/>
            </w:pPr>
            <w:r w:rsidRPr="00C143F5">
              <w:t xml:space="preserve">Учиться </w:t>
            </w:r>
            <w:r w:rsidRPr="00C143F5">
              <w:rPr>
                <w:b/>
              </w:rPr>
              <w:t xml:space="preserve">изображать </w:t>
            </w:r>
            <w:r w:rsidRPr="00C143F5">
              <w:t xml:space="preserve">эмоциональное состояние человека. </w:t>
            </w:r>
            <w:r w:rsidRPr="00C143F5">
              <w:rPr>
                <w:b/>
              </w:rPr>
              <w:t>Создавать</w:t>
            </w:r>
            <w:r>
              <w:t xml:space="preserve"> живописными </w:t>
            </w:r>
            <w:r w:rsidRPr="00C143F5">
              <w:t xml:space="preserve">материалами выразительные контрастные образы доброго и злого героя (сказочные и былинные персонажи). </w:t>
            </w:r>
            <w:r w:rsidRPr="00C143F5">
              <w:rPr>
                <w:b/>
              </w:rPr>
              <w:t>Сравнивать сопоставлять</w:t>
            </w:r>
            <w:r w:rsidRPr="00C143F5">
              <w:t xml:space="preserve">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Развивать</w:t>
            </w:r>
            <w:r w:rsidRPr="00C143F5">
              <w:t xml:space="preserve"> навыки создания образов из целого куска пластилина.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Создавать</w:t>
            </w:r>
            <w:r w:rsidRPr="00C143F5">
              <w:t xml:space="preserve"> в объеме сказочные образы с ярко выраженным характером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Понимать</w:t>
            </w:r>
            <w:r w:rsidRPr="00C143F5">
              <w:t xml:space="preserve"> роль украшения в жизни человека.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Сравнивать и анализировать</w:t>
            </w:r>
            <w:r w:rsidRPr="00C143F5">
              <w:t xml:space="preserve"> украшения, имеющие разный характер.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Создавать</w:t>
            </w:r>
            <w:r w:rsidRPr="00C143F5">
              <w:t xml:space="preserve"> декоративные композиции заданной формы (вырезать из бумаги богатырские доспехи, кокошники, воротники).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Украшать</w:t>
            </w:r>
            <w:r w:rsidRPr="00C143F5">
              <w:t xml:space="preserve"> кокошники, оружие для добрых и злых сказочных героев и т.д.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Сопереживать, принимать</w:t>
            </w:r>
            <w:r w:rsidRPr="00C143F5">
              <w:t xml:space="preserve"> участие в создании коллективного панно.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Понимать </w:t>
            </w:r>
            <w:r w:rsidRPr="00C143F5">
              <w:t>характер линии, цвета, формы, способных раскрыть намерения человека.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Украшать</w:t>
            </w:r>
            <w:r w:rsidRPr="00C143F5">
              <w:t xml:space="preserve"> паруса двух противоположных по намерениям сказочных флотов.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Учиться</w:t>
            </w:r>
            <w:r w:rsidRPr="00C143F5">
              <w:t xml:space="preserve"> видеть художественный образ в архитектуре.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Приобретать</w:t>
            </w:r>
            <w:r>
              <w:rPr>
                <w:b/>
              </w:rPr>
              <w:t xml:space="preserve"> </w:t>
            </w:r>
            <w:r w:rsidRPr="00C143F5">
              <w:rPr>
                <w:b/>
              </w:rPr>
              <w:t>навыки</w:t>
            </w:r>
            <w:r w:rsidRPr="00C143F5">
              <w:t xml:space="preserve"> восприятия архитектурного образа в окружающей жизни и сказочных построек.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Повторять и закреплять</w:t>
            </w:r>
            <w:r w:rsidRPr="00C143F5">
              <w:t xml:space="preserve"> полученные на предыдущих уроках знания.</w:t>
            </w:r>
          </w:p>
          <w:p w:rsidR="00982C7E" w:rsidRPr="00ED68F6" w:rsidRDefault="00982C7E" w:rsidP="00ED68F6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ED68F6">
              <w:rPr>
                <w:b/>
                <w:sz w:val="20"/>
                <w:szCs w:val="20"/>
              </w:rPr>
              <w:t>Обсуждать</w:t>
            </w:r>
            <w:r w:rsidRPr="00ED68F6">
              <w:rPr>
                <w:sz w:val="20"/>
                <w:szCs w:val="20"/>
              </w:rPr>
              <w:t xml:space="preserve"> творческие работы на итоговой выставке, </w:t>
            </w:r>
            <w:r w:rsidRPr="00ED68F6">
              <w:rPr>
                <w:b/>
                <w:sz w:val="20"/>
                <w:szCs w:val="20"/>
              </w:rPr>
              <w:t>оценивать</w:t>
            </w:r>
            <w:r w:rsidRPr="00ED68F6">
              <w:rPr>
                <w:sz w:val="20"/>
                <w:szCs w:val="20"/>
              </w:rPr>
              <w:t xml:space="preserve"> собственную художественную деятельность и деятельность одноклассников.</w:t>
            </w: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1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 xml:space="preserve"> Создание яркого образа животного</w:t>
            </w:r>
            <w:r>
              <w:t>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2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Рисование по памяти. Любимая кошка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3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 xml:space="preserve"> Рисование по представлению. Женский образ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4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Мужской образ.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5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Сказочный образ</w:t>
            </w:r>
            <w:r>
              <w:t>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6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Работа с пластилином. Сказочные персонажи, противоположные по характеру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7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Рисование по представлению. Контрастные состояния моря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8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Украшение заготовок мужского оружия или женских украшений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9</w:t>
            </w:r>
            <w:r>
              <w:t>-10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>
              <w:t>О чем говорят украшения?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>
              <w:t>11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Здание для сказочного героя.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</w:p>
        </w:tc>
        <w:tc>
          <w:tcPr>
            <w:tcW w:w="4394" w:type="dxa"/>
          </w:tcPr>
          <w:p w:rsidR="00982C7E" w:rsidRPr="00E951BB" w:rsidRDefault="00982C7E" w:rsidP="00A90039">
            <w:pPr>
              <w:spacing w:after="0" w:line="240" w:lineRule="auto"/>
              <w:rPr>
                <w:b/>
              </w:rPr>
            </w:pPr>
            <w:r w:rsidRPr="00E951BB">
              <w:rPr>
                <w:b/>
                <w:color w:val="000000"/>
                <w:shd w:val="clear" w:color="auto" w:fill="FFFFFF"/>
              </w:rPr>
              <w:t>Как говорит искусство (8 ч)</w:t>
            </w:r>
          </w:p>
        </w:tc>
        <w:tc>
          <w:tcPr>
            <w:tcW w:w="4643" w:type="dxa"/>
            <w:vMerge w:val="restart"/>
          </w:tcPr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Расширять </w:t>
            </w:r>
            <w:r w:rsidRPr="00C143F5">
              <w:t>знания о средствах художественной выразительности.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lastRenderedPageBreak/>
              <w:t>Уметь</w:t>
            </w:r>
            <w:r w:rsidRPr="00C143F5">
              <w:t xml:space="preserve"> составлять тёплые и холодные цвета.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Понимать</w:t>
            </w:r>
            <w:r w:rsidRPr="00C143F5">
              <w:t xml:space="preserve"> эмоциональную выразительность тёплых и холодных цветов.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Уметь</w:t>
            </w:r>
            <w:r w:rsidRPr="00C143F5">
              <w:t xml:space="preserve"> видеть в природе борьбу и взаимовлияние цвета.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Осваивать</w:t>
            </w:r>
            <w:r w:rsidRPr="00C143F5">
              <w:t xml:space="preserve"> различные приемы работы кистью (мазок «кирпичик», «волна», «пятнышко»).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Развивать</w:t>
            </w:r>
            <w:r w:rsidRPr="00C143F5">
              <w:t xml:space="preserve"> колористические навыки работы гуашью.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Изображать</w:t>
            </w:r>
            <w:r w:rsidRPr="00C143F5">
              <w:t xml:space="preserve"> простые сюжеты с колористическим контрастом (угасающий костер вечером, сказочная, жар-птица и т.п.).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Уметь</w:t>
            </w:r>
            <w:r w:rsidRPr="00C143F5">
              <w:t xml:space="preserve"> составлять на бумаге тихие (глухие) и звонкие цвета.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Иметь</w:t>
            </w:r>
            <w:r w:rsidRPr="00C143F5">
              <w:t xml:space="preserve"> представление об эмоциональной выразительности цвета - глухого и звонкого.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Уметь наблюдать</w:t>
            </w:r>
            <w:r w:rsidRPr="00C143F5">
              <w:t xml:space="preserve"> многообразие и красоту цветовых состояний в весенней</w:t>
            </w:r>
            <w:r>
              <w:t xml:space="preserve"> </w:t>
            </w:r>
            <w:r w:rsidRPr="00C143F5">
              <w:t>природы.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Изображать</w:t>
            </w:r>
            <w:r w:rsidRPr="00C143F5">
              <w:t xml:space="preserve"> борьбу тихого (глухого) и звонкого цветов, изображая весеннюю землю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>Создавать</w:t>
            </w:r>
            <w:r w:rsidRPr="00C143F5">
              <w:t xml:space="preserve"> колористическое богатство внутри одной цветовой гаммы. 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Закреплять </w:t>
            </w:r>
            <w:r w:rsidRPr="00C143F5">
              <w:t>умения работать кистью.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Анализировать </w:t>
            </w:r>
            <w:r w:rsidRPr="00C143F5">
              <w:t xml:space="preserve">детские работы на выставке, </w:t>
            </w:r>
            <w:r w:rsidRPr="00C143F5">
              <w:rPr>
                <w:b/>
              </w:rPr>
              <w:t xml:space="preserve">рассказывать </w:t>
            </w:r>
            <w:r w:rsidRPr="00C143F5">
              <w:t>о своих впечатлениях от работ товарищей и произведений художников.</w:t>
            </w:r>
          </w:p>
          <w:p w:rsidR="00982C7E" w:rsidRPr="00C143F5" w:rsidRDefault="00982C7E" w:rsidP="00ED68F6">
            <w:pPr>
              <w:pStyle w:val="Style1"/>
              <w:adjustRightInd/>
              <w:jc w:val="both"/>
            </w:pPr>
            <w:r w:rsidRPr="00C143F5">
              <w:rPr>
                <w:b/>
              </w:rPr>
              <w:t xml:space="preserve">Понимать и уметь называть </w:t>
            </w:r>
            <w:r w:rsidRPr="00C143F5">
              <w:t>задачи, которые решались в каждой четверти.</w:t>
            </w:r>
          </w:p>
          <w:p w:rsidR="00982C7E" w:rsidRPr="00A90039" w:rsidRDefault="00982C7E" w:rsidP="00ED68F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C143F5">
              <w:rPr>
                <w:b/>
              </w:rPr>
              <w:t>Фантазировать и рассказывать</w:t>
            </w:r>
            <w:r w:rsidRPr="00C143F5">
              <w:t xml:space="preserve"> о своих творческих планах на лето</w:t>
            </w:r>
            <w:r>
              <w:t>.</w:t>
            </w: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1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 xml:space="preserve"> Сказочные миры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lastRenderedPageBreak/>
              <w:t>2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 xml:space="preserve"> Борьба теплого и холодного. Рисование по представлению. Угасающий костер на фоне ночного неба</w:t>
            </w:r>
            <w:r>
              <w:t>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lastRenderedPageBreak/>
              <w:t>3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 xml:space="preserve"> Изображение весенней земли.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4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Изображение весенних ручьев на фоне земли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5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 xml:space="preserve"> Изображение ветвей с определенным характером и настроением.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6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Аппликация. Создание изображения ритмично летящих птиц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7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>
              <w:t>Промежуточная аттестация в виде теста.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  <w:tr w:rsidR="00982C7E" w:rsidRPr="00A90039" w:rsidTr="00A86000">
        <w:tc>
          <w:tcPr>
            <w:tcW w:w="53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8</w:t>
            </w:r>
          </w:p>
        </w:tc>
        <w:tc>
          <w:tcPr>
            <w:tcW w:w="4394" w:type="dxa"/>
          </w:tcPr>
          <w:p w:rsidR="00982C7E" w:rsidRPr="00A90039" w:rsidRDefault="00982C7E" w:rsidP="00A90039">
            <w:pPr>
              <w:spacing w:after="0" w:line="240" w:lineRule="auto"/>
            </w:pPr>
            <w:r w:rsidRPr="00A90039">
              <w:t>Обобщающий. Скоро лето! Рисование по представлению.</w:t>
            </w:r>
          </w:p>
        </w:tc>
        <w:tc>
          <w:tcPr>
            <w:tcW w:w="4643" w:type="dxa"/>
            <w:vMerge/>
          </w:tcPr>
          <w:p w:rsidR="00982C7E" w:rsidRPr="00A90039" w:rsidRDefault="00982C7E" w:rsidP="00A90039">
            <w:pPr>
              <w:spacing w:after="0" w:line="240" w:lineRule="auto"/>
            </w:pPr>
          </w:p>
        </w:tc>
      </w:tr>
    </w:tbl>
    <w:p w:rsidR="00982C7E" w:rsidRDefault="00982C7E"/>
    <w:p w:rsidR="00A86000" w:rsidRPr="00A86000" w:rsidRDefault="00A86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sectPr w:rsidR="00A86000" w:rsidRPr="00A86000" w:rsidSect="00F1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A8F"/>
    <w:rsid w:val="00017B13"/>
    <w:rsid w:val="00033E94"/>
    <w:rsid w:val="00054518"/>
    <w:rsid w:val="00082F65"/>
    <w:rsid w:val="0021412E"/>
    <w:rsid w:val="002C1366"/>
    <w:rsid w:val="004F6A4C"/>
    <w:rsid w:val="00525C2B"/>
    <w:rsid w:val="006B5C66"/>
    <w:rsid w:val="00784AF1"/>
    <w:rsid w:val="008457F2"/>
    <w:rsid w:val="00863D9F"/>
    <w:rsid w:val="00905E59"/>
    <w:rsid w:val="00945390"/>
    <w:rsid w:val="00957CB2"/>
    <w:rsid w:val="00982C7E"/>
    <w:rsid w:val="00A15A8F"/>
    <w:rsid w:val="00A86000"/>
    <w:rsid w:val="00A90039"/>
    <w:rsid w:val="00BA4B18"/>
    <w:rsid w:val="00C00E43"/>
    <w:rsid w:val="00C143F5"/>
    <w:rsid w:val="00C50589"/>
    <w:rsid w:val="00E951BB"/>
    <w:rsid w:val="00ED68F6"/>
    <w:rsid w:val="00F069DF"/>
    <w:rsid w:val="00F1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2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ED68F6"/>
    <w:pPr>
      <w:keepNext/>
      <w:spacing w:before="240" w:after="60" w:line="240" w:lineRule="auto"/>
      <w:jc w:val="both"/>
      <w:outlineLvl w:val="1"/>
    </w:pPr>
    <w:rPr>
      <w:rFonts w:ascii="Arial" w:eastAsia="SimSun" w:hAnsi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D68F6"/>
    <w:rPr>
      <w:rFonts w:ascii="Arial" w:eastAsia="SimSun" w:hAnsi="Arial" w:cs="Times New Roman"/>
      <w:b/>
      <w:bCs/>
      <w:i/>
      <w:iCs/>
      <w:sz w:val="28"/>
      <w:szCs w:val="28"/>
      <w:lang w:val="ru-RU" w:eastAsia="zh-CN" w:bidi="ar-SA"/>
    </w:rPr>
  </w:style>
  <w:style w:type="table" w:styleId="a3">
    <w:name w:val="Table Grid"/>
    <w:basedOn w:val="a1"/>
    <w:uiPriority w:val="99"/>
    <w:rsid w:val="00A15A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8">
    <w:name w:val="c18"/>
    <w:basedOn w:val="a"/>
    <w:uiPriority w:val="99"/>
    <w:rsid w:val="00082F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082F65"/>
    <w:rPr>
      <w:rFonts w:cs="Times New Roman"/>
    </w:rPr>
  </w:style>
  <w:style w:type="character" w:customStyle="1" w:styleId="apple-converted-space">
    <w:name w:val="apple-converted-space"/>
    <w:uiPriority w:val="99"/>
    <w:rsid w:val="00082F65"/>
    <w:rPr>
      <w:rFonts w:cs="Times New Roman"/>
    </w:rPr>
  </w:style>
  <w:style w:type="paragraph" w:customStyle="1" w:styleId="Style1">
    <w:name w:val="Style 1"/>
    <w:uiPriority w:val="99"/>
    <w:rsid w:val="00033E94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1361</Words>
  <Characters>7762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изобразительному искусству 2 класс</dc:title>
  <dc:subject/>
  <dc:creator>Люда</dc:creator>
  <cp:keywords/>
  <dc:description/>
  <cp:lastModifiedBy>User</cp:lastModifiedBy>
  <cp:revision>4</cp:revision>
  <dcterms:created xsi:type="dcterms:W3CDTF">2019-03-12T15:20:00Z</dcterms:created>
  <dcterms:modified xsi:type="dcterms:W3CDTF">2019-03-18T14:19:00Z</dcterms:modified>
</cp:coreProperties>
</file>